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Municipal budget educational institution Secondary School №69 with in-depth study of specific subjects Ordzhonikidze district city district of Ufa Republic of Bashkortostan</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 </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MBOU school № 69 was built and put into operation in 1976. As an innovative educational institution MBOU Secondary School №69 with in-depth study of specific subjects has been operating since 2011. Leading the innovation activity of the school is to improve the structure and content of education and the formation of information and communication competence of students, the introduction of information technologies in the educational process, the program "Gifted children", in-depth study of foreign languages ​​social studies, history and chemistry. One feature MBOU school № 69 is the study of Spanish as a world language, since the second grade, along with English and German language.</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The school implemented the program "Perspective" and "Russian School", the purpose of which is to help children grow into independent, successful and self-reliant individuals who can take their rightful place in life, able to constantly improve and be responsible for themselves and their families. Our educational institution in October 2012 became the winner of the international contest "Beautiful school" in St. Petersburg and at the end of which took place in the category II "Intergenerational programs - a rich palette of educational opportunities." Activities School teachers awarded breast signs "Honored worker of the general education of the Russian Federation", "Excellence in Education of the Republic of Bashkortostan," the honorary title "Honored Teacher of the Republic of Bashkortostan", diplomas of Ministry of Education, Administration of city district of Ufa Republic of Bashkortostan, as well as a teacher of mathematics the highest category is the winner of the President of the Russian Federation in the framework of the national project "Education". In 2014 MBOU school № 69 of 25 schools entered the winners at the II Republican Forum "Electronic School."</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A huge role in the life of our school plays close and fruitful cooperation with UNESCO. In 2012, we entered into a club of friends of UNESCO and at the moment, having received a certificate of UNESCO associated schools belong to a group of 14 UNESCO Associated Schools of the Republic of Bashkortostan. With all of the UNESCO Associated Schools of the world we share the following activities: dissemination of information about the goals of the United Nations and UNESCO, ecology, environmental protection, the study of the world cultural and natural heritage, human rights, children's rights, the foundation of democracy. In our country, along with a committee of the Republic of Bashkortostan and UNESCO Associated Schools we are the organizers of the events, festivals, MODELS UNESCO, which are attended by students and teachers, and we get a lot of feedback to participate in the activities of our school in the framework of UNESCO from different parts of our countries. Cooperation with the NGO "AYSEK-UVA" provides a unique opportunity to hear the original speech. Over the past two years came to our school native Spanish and English.</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2015 special, and all the activities of the UNESCO devoted to global and significant events: the 70th anniversary of the United Nations and UNESCO, the Year of the literature in the Russian Federation and the upcoming in 2015 in Ufa, Republic of Bashkortostan summit of the SCO and BRICS, Ufa - the choice of the world 2015 .</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In our school, a festival of "5 people - 5 cultures", which were presented epics: Ural-Batyr in the Bashkir language, Robin Hood in English, Lorelei in German fairy tale by Alexander Pushkin in Russian fairytale "arrogant little mouse" in Spanish. Such events allows imbued the culture of other countries and it is not surprising that such events bring together teachers and students from all over the country, and in turn we are always happy to see guests in the walls of our schools.</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 xml:space="preserve">In 2014-2015, as part of cooperation with UNESCO, our students and teachers took an active part and awarded diplomas, certificates in the festival of science in the sections chemistry, history and </w:t>
      </w:r>
      <w:r w:rsidRPr="00D817EA">
        <w:rPr>
          <w:rFonts w:ascii="Times New Roman" w:hAnsi="Times New Roman" w:cs="Times New Roman"/>
          <w:sz w:val="24"/>
          <w:szCs w:val="24"/>
          <w:lang w:val="en-US"/>
        </w:rPr>
        <w:lastRenderedPageBreak/>
        <w:t>music, in the annual city festival of children's creativity "Ufa in the rhythm of jazz" in the business game "The General Conference of UNESCO" discussed the problems of education in the countries of the SCO and BRICS, our school was represented by India. The festival of cultures "Heritage" them. Gaziza Almuhametova represent numbers in English, in the framework of the IV Festival of the native languages ​​of them. Dzh.Kiekbaeva School presented a report on the contribution of NK Roerich in the world and national culture. At the second national creative competition project was presented the life and work Zainab Biisheva. In the autumn of 2014 participated in the first national rally in Karmaskalinsky District,</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Today is filled with prospects of such projects as a charity concert "Young Talents - Constellation UNESCO" presentation prepared a report for the festival of native languages ​​and literatures of the SCO and BRICS, where our school will present the life and work of Mikhail Lermontov.</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As the president of the republic of Bashkortostan Rustem Khamitov: "The principles of peace brought no appeals, and participation in specific good works," we support the campaign "Clean Coast" from 11-16 May 2015., Which invited us to attend collective GBOU secondary school №1 with . Privolzhe Samara region. It is very important event for our city Ufa, as it is located between the rivers Belaya and Ufa.</w:t>
      </w:r>
    </w:p>
    <w:p w:rsidR="00D817EA" w:rsidRPr="00D817EA" w:rsidRDefault="00D817EA" w:rsidP="00D817EA">
      <w:pPr>
        <w:spacing w:line="240" w:lineRule="auto"/>
        <w:jc w:val="both"/>
        <w:rPr>
          <w:rFonts w:ascii="Times New Roman" w:hAnsi="Times New Roman" w:cs="Times New Roman"/>
          <w:sz w:val="24"/>
          <w:szCs w:val="24"/>
          <w:lang w:val="en-US"/>
        </w:rPr>
      </w:pPr>
      <w:r w:rsidRPr="00D817EA">
        <w:rPr>
          <w:rFonts w:ascii="Times New Roman" w:hAnsi="Times New Roman" w:cs="Times New Roman"/>
          <w:sz w:val="24"/>
          <w:szCs w:val="24"/>
          <w:lang w:val="en-US"/>
        </w:rPr>
        <w:t>May 14, 2015, we are pleased to open the doors of our school for participants MODELS UNESCO "World Heritage of UNESCO and its prospects" in the SCO and BRICS. We are confident that this event will allow further insight into the cultural heritage of our city guests at the summit of the SCO and BRICS.</w:t>
      </w:r>
    </w:p>
    <w:p w:rsidR="004848BA" w:rsidRPr="00526EE4" w:rsidRDefault="004848BA" w:rsidP="00526EE4">
      <w:pPr>
        <w:spacing w:line="240" w:lineRule="auto"/>
        <w:jc w:val="both"/>
        <w:rPr>
          <w:rFonts w:ascii="Times New Roman" w:hAnsi="Times New Roman" w:cs="Times New Roman"/>
          <w:sz w:val="24"/>
          <w:szCs w:val="24"/>
          <w:lang w:val="en-US"/>
        </w:rPr>
      </w:pPr>
      <w:bookmarkStart w:id="0" w:name="_GoBack"/>
      <w:bookmarkEnd w:id="0"/>
    </w:p>
    <w:sectPr w:rsidR="004848BA" w:rsidRPr="00526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BA"/>
    <w:rsid w:val="002B0ABA"/>
    <w:rsid w:val="004848BA"/>
    <w:rsid w:val="00526EE4"/>
    <w:rsid w:val="00D81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579F8-31C4-44BB-81B0-800F8646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E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cp:lastPrinted>2015-04-27T09:40:00Z</cp:lastPrinted>
  <dcterms:created xsi:type="dcterms:W3CDTF">2015-04-27T09:36:00Z</dcterms:created>
  <dcterms:modified xsi:type="dcterms:W3CDTF">2015-04-28T03:38:00Z</dcterms:modified>
</cp:coreProperties>
</file>